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D" w:rsidRPr="008A2CDF" w:rsidRDefault="00513D62" w:rsidP="00FE72DD">
      <w:pPr>
        <w:jc w:val="right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Образец</w:t>
      </w:r>
      <w:r w:rsidR="00FE72DD" w:rsidRPr="008A2CDF">
        <w:rPr>
          <w:rFonts w:ascii="Times New Roman" w:eastAsia="Calibri" w:hAnsi="Times New Roman"/>
          <w:sz w:val="24"/>
          <w:szCs w:val="24"/>
          <w:lang w:val="bg-BG"/>
        </w:rPr>
        <w:t xml:space="preserve"> № </w:t>
      </w:r>
      <w:r w:rsidR="00F32DE6">
        <w:rPr>
          <w:rFonts w:ascii="Times New Roman" w:eastAsia="Calibri" w:hAnsi="Times New Roman"/>
          <w:sz w:val="24"/>
          <w:szCs w:val="24"/>
          <w:lang w:val="bg-BG"/>
        </w:rPr>
        <w:t>4</w:t>
      </w:r>
    </w:p>
    <w:p w:rsidR="00FE72DD" w:rsidRDefault="00FE72DD" w:rsidP="00FE72DD">
      <w:pPr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8A2CDF">
        <w:rPr>
          <w:rFonts w:ascii="Times New Roman" w:eastAsia="Calibri" w:hAnsi="Times New Roman"/>
          <w:b/>
          <w:sz w:val="24"/>
          <w:szCs w:val="24"/>
          <w:lang w:val="bg-BG"/>
        </w:rPr>
        <w:t>ЦЕНОВО ПРЕДЛОЖЕНИЕ</w:t>
      </w:r>
    </w:p>
    <w:p w:rsidR="00F32DE6" w:rsidRDefault="00F32DE6" w:rsidP="00FE72DD">
      <w:pPr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F32DE6" w:rsidRPr="00C113DA" w:rsidRDefault="00F32DE6" w:rsidP="00F32D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  <w:bookmarkStart w:id="0" w:name="_Hlk30498312"/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 xml:space="preserve">от ..................... </w:t>
      </w:r>
      <w:r w:rsidRPr="00C113DA">
        <w:rPr>
          <w:rFonts w:ascii="Times New Roman" w:eastAsia="MS ??" w:hAnsi="Times New Roman"/>
          <w:i/>
          <w:iCs/>
          <w:sz w:val="24"/>
          <w:szCs w:val="24"/>
          <w:lang w:val="bg-BG" w:eastAsia="bg-BG"/>
        </w:rPr>
        <w:t>(име, презиме, фамилия)…….............................................................................</w:t>
      </w:r>
    </w:p>
    <w:p w:rsidR="00F32DE6" w:rsidRPr="00C113DA" w:rsidRDefault="00F32DE6" w:rsidP="00F32D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>в качеството ми на ........................................................................................................................</w:t>
      </w:r>
    </w:p>
    <w:p w:rsidR="00F32DE6" w:rsidRDefault="00F32DE6" w:rsidP="00F32DE6">
      <w:pPr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 xml:space="preserve">на................ </w:t>
      </w:r>
      <w:r w:rsidRPr="00C113DA">
        <w:rPr>
          <w:rFonts w:ascii="Times New Roman" w:eastAsia="MS ??" w:hAnsi="Times New Roman"/>
          <w:i/>
          <w:iCs/>
          <w:sz w:val="24"/>
          <w:szCs w:val="24"/>
          <w:lang w:val="bg-BG" w:eastAsia="bg-BG"/>
        </w:rPr>
        <w:t>(наименование на участника)</w:t>
      </w:r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 xml:space="preserve">..................................................................................., </w:t>
      </w:r>
    </w:p>
    <w:p w:rsidR="00F32DE6" w:rsidRDefault="00F32DE6" w:rsidP="00F32D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3DA">
        <w:rPr>
          <w:rFonts w:ascii="Times New Roman" w:eastAsia="MS ??" w:hAnsi="Times New Roman"/>
          <w:sz w:val="24"/>
          <w:szCs w:val="24"/>
          <w:lang w:val="bg-BG" w:eastAsia="bg-BG"/>
        </w:rPr>
        <w:t>с ЕИК (рег. №, ако е приложимо) ...............................,  със седалище  и адрес на управление...................................................................................................................................... - участник в о</w:t>
      </w:r>
      <w:r w:rsidRPr="00C113DA">
        <w:rPr>
          <w:rFonts w:ascii="Times New Roman" w:eastAsia="MS ??" w:hAnsi="Times New Roman"/>
          <w:color w:val="000000"/>
          <w:sz w:val="24"/>
          <w:szCs w:val="24"/>
          <w:lang w:val="bg-BG" w:eastAsia="bg-BG"/>
        </w:rPr>
        <w:t xml:space="preserve">бществена поръчка с предмет: </w:t>
      </w:r>
      <w:bookmarkEnd w:id="0"/>
      <w:r w:rsidRPr="0045200D">
        <w:rPr>
          <w:rFonts w:ascii="Times New Roman" w:eastAsia="Courier New" w:hAnsi="Times New Roman"/>
          <w:b/>
          <w:sz w:val="24"/>
          <w:szCs w:val="24"/>
          <w:lang w:eastAsia="bg-BG" w:bidi="bg-BG"/>
        </w:rPr>
        <w:t>“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>. „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Чучура</w:t>
      </w:r>
      <w:proofErr w:type="spellEnd"/>
      <w:proofErr w:type="gramStart"/>
      <w:r w:rsidRPr="0045200D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45200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 xml:space="preserve"> – </w:t>
      </w:r>
      <w:r w:rsidRPr="0045200D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Pr="0045200D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ти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00D">
        <w:rPr>
          <w:rFonts w:ascii="Times New Roman" w:hAnsi="Times New Roman"/>
          <w:b/>
          <w:sz w:val="24"/>
          <w:szCs w:val="24"/>
        </w:rPr>
        <w:t>етап</w:t>
      </w:r>
      <w:proofErr w:type="spellEnd"/>
      <w:r w:rsidRPr="0045200D">
        <w:rPr>
          <w:rFonts w:ascii="Times New Roman" w:hAnsi="Times New Roman"/>
          <w:b/>
          <w:sz w:val="24"/>
          <w:szCs w:val="24"/>
        </w:rPr>
        <w:t>“</w:t>
      </w:r>
    </w:p>
    <w:p w:rsidR="00F32DE6" w:rsidRDefault="00F32DE6" w:rsidP="00FE72DD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FE72DD" w:rsidRPr="008A2CDF" w:rsidRDefault="00FE72DD" w:rsidP="00F32DE6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8A2CDF">
        <w:rPr>
          <w:rFonts w:ascii="Times New Roman" w:eastAsia="Calibri" w:hAnsi="Times New Roman"/>
          <w:b/>
          <w:sz w:val="24"/>
          <w:szCs w:val="24"/>
          <w:lang w:val="bg-BG"/>
        </w:rPr>
        <w:t>УВАЖАЕМИ ГОСПОДИН КМЕТ,</w:t>
      </w:r>
    </w:p>
    <w:p w:rsidR="00FE72DD" w:rsidRPr="00F32DE6" w:rsidRDefault="00FE72DD" w:rsidP="00F32DE6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A2CDF">
        <w:rPr>
          <w:rFonts w:ascii="Times New Roman" w:eastAsia="Calibri" w:hAnsi="Times New Roman"/>
          <w:sz w:val="24"/>
          <w:szCs w:val="24"/>
          <w:lang w:val="bg-BG"/>
        </w:rPr>
        <w:t xml:space="preserve">След като се запознахме с </w:t>
      </w:r>
      <w:r w:rsidR="00F32DE6">
        <w:rPr>
          <w:rFonts w:ascii="Times New Roman" w:eastAsia="Calibri" w:hAnsi="Times New Roman"/>
          <w:sz w:val="24"/>
          <w:szCs w:val="24"/>
          <w:lang w:val="bg-BG"/>
        </w:rPr>
        <w:t>Обявата</w:t>
      </w:r>
      <w:r w:rsidRPr="008A2CDF">
        <w:rPr>
          <w:rFonts w:ascii="Times New Roman" w:eastAsia="Calibri" w:hAnsi="Times New Roman"/>
          <w:sz w:val="24"/>
          <w:szCs w:val="24"/>
          <w:lang w:val="bg-BG"/>
        </w:rPr>
        <w:t xml:space="preserve">, изискванията на Възложителя и спецификата на възлаганата работа, предлагаме да изпълним обществената поръчка с предмет: </w:t>
      </w:r>
      <w:r w:rsidR="003F136C" w:rsidRPr="003F136C">
        <w:rPr>
          <w:rFonts w:ascii="Times New Roman" w:eastAsia="Courier New" w:hAnsi="Times New Roman"/>
          <w:b/>
          <w:sz w:val="24"/>
          <w:szCs w:val="24"/>
          <w:lang w:eastAsia="bg-BG" w:bidi="bg-BG"/>
        </w:rPr>
        <w:t>“</w:t>
      </w:r>
      <w:proofErr w:type="spellStart"/>
      <w:r w:rsidR="003F136C" w:rsidRPr="003F136C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="003F136C" w:rsidRPr="003F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136C" w:rsidRPr="003F136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F136C" w:rsidRPr="003F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136C" w:rsidRPr="003F136C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3F136C" w:rsidRPr="003F136C">
        <w:rPr>
          <w:rFonts w:ascii="Times New Roman" w:hAnsi="Times New Roman"/>
          <w:b/>
          <w:sz w:val="24"/>
          <w:szCs w:val="24"/>
        </w:rPr>
        <w:t>. „</w:t>
      </w:r>
      <w:proofErr w:type="spellStart"/>
      <w:r w:rsidR="003F136C" w:rsidRPr="003F136C">
        <w:rPr>
          <w:rFonts w:ascii="Times New Roman" w:hAnsi="Times New Roman"/>
          <w:b/>
          <w:sz w:val="24"/>
          <w:szCs w:val="24"/>
        </w:rPr>
        <w:t>Чучура</w:t>
      </w:r>
      <w:proofErr w:type="spellEnd"/>
      <w:proofErr w:type="gramStart"/>
      <w:r w:rsidR="003F136C" w:rsidRPr="003F136C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3F136C" w:rsidRPr="003F136C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="003F136C" w:rsidRPr="003F136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F136C" w:rsidRPr="003F136C">
        <w:rPr>
          <w:rFonts w:ascii="Times New Roman" w:hAnsi="Times New Roman"/>
          <w:b/>
          <w:sz w:val="24"/>
          <w:szCs w:val="24"/>
        </w:rPr>
        <w:t>Панагюрище</w:t>
      </w:r>
      <w:proofErr w:type="spellEnd"/>
      <w:r w:rsidR="003F136C" w:rsidRPr="003F136C">
        <w:rPr>
          <w:rFonts w:ascii="Times New Roman" w:hAnsi="Times New Roman"/>
          <w:b/>
          <w:sz w:val="24"/>
          <w:szCs w:val="24"/>
        </w:rPr>
        <w:t xml:space="preserve"> – </w:t>
      </w:r>
      <w:r w:rsidR="003F136C" w:rsidRPr="003F136C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="003F136C" w:rsidRPr="003F136C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="003F136C" w:rsidRPr="003F136C">
        <w:rPr>
          <w:rFonts w:ascii="Times New Roman" w:hAnsi="Times New Roman"/>
          <w:b/>
          <w:sz w:val="24"/>
          <w:szCs w:val="24"/>
        </w:rPr>
        <w:t>ти</w:t>
      </w:r>
      <w:proofErr w:type="spellEnd"/>
      <w:r w:rsidR="003F136C" w:rsidRPr="003F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136C" w:rsidRPr="003F136C">
        <w:rPr>
          <w:rFonts w:ascii="Times New Roman" w:hAnsi="Times New Roman"/>
          <w:b/>
          <w:sz w:val="24"/>
          <w:szCs w:val="24"/>
        </w:rPr>
        <w:t>етап</w:t>
      </w:r>
      <w:proofErr w:type="spellEnd"/>
      <w:proofErr w:type="gramStart"/>
      <w:r w:rsidR="003F136C" w:rsidRPr="003F136C">
        <w:rPr>
          <w:rFonts w:ascii="Times New Roman" w:hAnsi="Times New Roman"/>
          <w:b/>
          <w:sz w:val="24"/>
          <w:szCs w:val="24"/>
        </w:rPr>
        <w:t>“</w:t>
      </w:r>
      <w:r w:rsidR="00F32DE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32DE6" w:rsidRPr="00F32DE6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</w:p>
    <w:p w:rsidR="003F136C" w:rsidRPr="008A2CDF" w:rsidRDefault="00FE72DD" w:rsidP="00F32DE6">
      <w:pPr>
        <w:pStyle w:val="NoSpacing"/>
        <w:ind w:firstLine="720"/>
        <w:jc w:val="both"/>
        <w:rPr>
          <w:rFonts w:ascii="Times New Roman" w:eastAsia="Batang" w:hAnsi="Times New Roman"/>
          <w:bCs/>
          <w:iCs/>
          <w:spacing w:val="2"/>
          <w:sz w:val="24"/>
          <w:szCs w:val="24"/>
          <w:lang w:eastAsia="ko-KR"/>
        </w:rPr>
      </w:pPr>
      <w:r w:rsidRPr="008A2CDF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ОБЩА ЦЕНА:</w:t>
      </w:r>
      <w:r w:rsidRPr="008A2CD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513D62">
        <w:rPr>
          <w:rFonts w:ascii="Times New Roman" w:eastAsia="Batang" w:hAnsi="Times New Roman"/>
          <w:b/>
          <w:sz w:val="24"/>
          <w:szCs w:val="24"/>
          <w:lang w:eastAsia="ko-KR"/>
        </w:rPr>
        <w:t>………..................</w:t>
      </w:r>
      <w:r w:rsidRPr="00513D62">
        <w:rPr>
          <w:rFonts w:ascii="Times New Roman" w:eastAsia="Batang" w:hAnsi="Times New Roman"/>
          <w:b/>
          <w:iCs/>
          <w:sz w:val="24"/>
          <w:szCs w:val="24"/>
          <w:lang w:eastAsia="ko-KR"/>
        </w:rPr>
        <w:t>/цифром и словом/ лева без ДДС</w:t>
      </w:r>
      <w:r w:rsidR="00F32DE6">
        <w:rPr>
          <w:rStyle w:val="FootnoteReference"/>
          <w:rFonts w:ascii="Times New Roman" w:eastAsia="Batang" w:hAnsi="Times New Roman"/>
          <w:b/>
          <w:iCs/>
          <w:sz w:val="24"/>
          <w:szCs w:val="24"/>
          <w:lang w:eastAsia="ko-KR"/>
        </w:rPr>
        <w:footnoteReference w:id="1"/>
      </w:r>
      <w:r w:rsidRPr="00513D62">
        <w:rPr>
          <w:rFonts w:ascii="Times New Roman" w:eastAsia="Batang" w:hAnsi="Times New Roman"/>
          <w:b/>
          <w:iCs/>
          <w:sz w:val="24"/>
          <w:szCs w:val="24"/>
          <w:lang w:eastAsia="ko-KR"/>
        </w:rPr>
        <w:t>, ………………</w:t>
      </w:r>
      <w:r w:rsidR="003F136C">
        <w:rPr>
          <w:rFonts w:ascii="Times New Roman" w:eastAsia="Batang" w:hAnsi="Times New Roman"/>
          <w:b/>
          <w:iCs/>
          <w:sz w:val="24"/>
          <w:szCs w:val="24"/>
          <w:lang w:eastAsia="ko-KR"/>
        </w:rPr>
        <w:t>../цифром и словом/ лева с ДДС</w:t>
      </w:r>
      <w:r w:rsidR="006F6C0C">
        <w:rPr>
          <w:rFonts w:ascii="Times New Roman" w:eastAsia="Batang" w:hAnsi="Times New Roman"/>
          <w:b/>
          <w:iCs/>
          <w:sz w:val="24"/>
          <w:szCs w:val="24"/>
          <w:lang w:eastAsia="ko-KR"/>
        </w:rPr>
        <w:t xml:space="preserve"> и единични цени на СМР, посочени в КСС – приложение.</w:t>
      </w:r>
    </w:p>
    <w:p w:rsidR="00FE72DD" w:rsidRPr="008A2CDF" w:rsidRDefault="00FE72DD" w:rsidP="00F32DE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Cs/>
          <w:iCs/>
          <w:spacing w:val="2"/>
          <w:sz w:val="24"/>
          <w:szCs w:val="24"/>
          <w:lang w:val="bg-BG" w:eastAsia="ko-KR"/>
        </w:rPr>
      </w:pPr>
    </w:p>
    <w:p w:rsidR="00FE72DD" w:rsidRPr="008A2CDF" w:rsidRDefault="00FE72DD" w:rsidP="00F32DE6">
      <w:pPr>
        <w:spacing w:afterLines="20" w:after="48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8A2CDF">
        <w:rPr>
          <w:rFonts w:ascii="Times New Roman" w:eastAsia="Calibri" w:hAnsi="Times New Roman"/>
          <w:sz w:val="24"/>
          <w:szCs w:val="24"/>
          <w:lang w:val="bg-BG" w:eastAsia="bg-BG"/>
        </w:rPr>
        <w:t>Посочен</w:t>
      </w:r>
      <w:r w:rsidR="006F6C0C">
        <w:rPr>
          <w:rFonts w:ascii="Times New Roman" w:eastAsia="Calibri" w:hAnsi="Times New Roman"/>
          <w:sz w:val="24"/>
          <w:szCs w:val="24"/>
          <w:lang w:val="bg-BG" w:eastAsia="bg-BG"/>
        </w:rPr>
        <w:t>ите</w:t>
      </w:r>
      <w:r w:rsidRPr="008A2CDF">
        <w:rPr>
          <w:rFonts w:ascii="Times New Roman" w:eastAsia="Calibri" w:hAnsi="Times New Roman"/>
          <w:sz w:val="24"/>
          <w:szCs w:val="24"/>
          <w:lang w:val="bg-BG" w:eastAsia="bg-BG"/>
        </w:rPr>
        <w:t xml:space="preserve"> цен</w:t>
      </w:r>
      <w:r w:rsidR="006F6C0C">
        <w:rPr>
          <w:rFonts w:ascii="Times New Roman" w:eastAsia="Calibri" w:hAnsi="Times New Roman"/>
          <w:sz w:val="24"/>
          <w:szCs w:val="24"/>
          <w:lang w:val="bg-BG" w:eastAsia="bg-BG"/>
        </w:rPr>
        <w:t>и</w:t>
      </w:r>
      <w:r w:rsidRPr="008A2CDF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включва</w:t>
      </w:r>
      <w:r w:rsidR="006F6C0C">
        <w:rPr>
          <w:rFonts w:ascii="Times New Roman" w:eastAsia="Calibri" w:hAnsi="Times New Roman"/>
          <w:sz w:val="24"/>
          <w:szCs w:val="24"/>
          <w:lang w:val="bg-BG" w:eastAsia="bg-BG"/>
        </w:rPr>
        <w:t>т</w:t>
      </w:r>
      <w:r w:rsidRPr="008A2CDF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всички разходи за точното и качествено изпълнение на дейности в съответствие с нормите и нормативите действащи в Република България. </w:t>
      </w:r>
    </w:p>
    <w:p w:rsidR="006F6C0C" w:rsidRDefault="006F6C0C" w:rsidP="00F32DE6">
      <w:pPr>
        <w:suppressAutoHyphens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 w:eastAsia="ar-SA"/>
        </w:rPr>
      </w:pPr>
    </w:p>
    <w:p w:rsidR="00F32DE6" w:rsidRPr="00F32DE6" w:rsidRDefault="00FE72DD" w:rsidP="00F32DE6">
      <w:pPr>
        <w:suppressAutoHyphens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8A2CDF">
        <w:rPr>
          <w:rFonts w:ascii="Times New Roman" w:eastAsia="Calibri" w:hAnsi="Times New Roman"/>
          <w:b/>
          <w:sz w:val="24"/>
          <w:szCs w:val="24"/>
          <w:lang w:val="bg-BG" w:eastAsia="ar-SA"/>
        </w:rPr>
        <w:t>Декларирам, че</w:t>
      </w:r>
      <w:r w:rsidRPr="008A2CDF">
        <w:rPr>
          <w:rFonts w:ascii="Times New Roman" w:eastAsia="Calibri" w:hAnsi="Times New Roman"/>
          <w:sz w:val="24"/>
          <w:szCs w:val="24"/>
          <w:lang w:val="bg-BG" w:eastAsia="ar-SA"/>
        </w:rPr>
        <w:t xml:space="preserve"> </w:t>
      </w:r>
      <w:r w:rsidR="00F32DE6">
        <w:rPr>
          <w:rFonts w:ascii="Times New Roman" w:eastAsia="Calibri" w:hAnsi="Times New Roman"/>
          <w:sz w:val="24"/>
          <w:szCs w:val="24"/>
          <w:lang w:val="bg-BG" w:eastAsia="ar-SA"/>
        </w:rPr>
        <w:t>п</w:t>
      </w:r>
      <w:r w:rsidR="00F32DE6" w:rsidRPr="00F32DE6">
        <w:rPr>
          <w:rFonts w:ascii="Times New Roman" w:eastAsia="Calibri" w:hAnsi="Times New Roman"/>
          <w:sz w:val="24"/>
          <w:szCs w:val="24"/>
          <w:lang w:val="bg-BG" w:eastAsia="ar-SA"/>
        </w:rPr>
        <w:t>осочените единичните цени в КСС, включват всички разходи за изпълнение на отделните видове СМР, включително временните работи (монтиране на сигнализация за въвеждане на временна организация на движението съгласно Наредба № 3 от 16 август 2010 година за временната организация и безопасността на движението при извършване на строителни и монтажни работи по пътища), подготовка на строителните дейности, работната ръка, депонирането строителни отпадъци, извънреден труд, застраховка и всички други присъщи разходи.</w:t>
      </w:r>
    </w:p>
    <w:p w:rsidR="00F32DE6" w:rsidRPr="00F32DE6" w:rsidRDefault="00F32DE6" w:rsidP="00F32DE6">
      <w:pPr>
        <w:suppressAutoHyphens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>Предлаганите единични цени по отделни видове работи и дейности и анализите им са формирани по следните показатели:</w:t>
      </w:r>
    </w:p>
    <w:p w:rsidR="00F32DE6" w:rsidRPr="00F32DE6" w:rsidRDefault="00F32DE6" w:rsidP="00F32DE6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>ЧС (лв./ч)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…..............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 xml:space="preserve">Средна часова ставка  </w:t>
      </w:r>
    </w:p>
    <w:p w:rsidR="00F32DE6" w:rsidRPr="00F32DE6" w:rsidRDefault="00F32DE6" w:rsidP="00F32DE6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>ДРТ (%)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…..............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допълнителни разходи върху труда (от 1% до 100%)</w:t>
      </w:r>
    </w:p>
    <w:p w:rsidR="00F32DE6" w:rsidRPr="00F32DE6" w:rsidRDefault="00F32DE6" w:rsidP="00F32DE6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>ДРМ (%)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…..............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допълнителни разходи върху механизация (от 1% до 50%)</w:t>
      </w:r>
    </w:p>
    <w:p w:rsidR="00F32DE6" w:rsidRPr="00F32DE6" w:rsidRDefault="00F32DE6" w:rsidP="00F32DE6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>ДСР (%)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…..............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доставно-складови разходи (от 1% до 30%)</w:t>
      </w:r>
    </w:p>
    <w:p w:rsidR="00F32DE6" w:rsidRPr="00F32DE6" w:rsidRDefault="00F32DE6" w:rsidP="00F32DE6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>П (%)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…..............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ab/>
        <w:t>Печалба (от 1% до 10%)</w:t>
      </w:r>
    </w:p>
    <w:p w:rsidR="00F32DE6" w:rsidRPr="00F32DE6" w:rsidRDefault="00F32DE6" w:rsidP="006F6C0C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lastRenderedPageBreak/>
        <w:tab/>
        <w:t>При възникване на непредвидени работи, цените им ще бъдат формирани при горните ценови показатели.</w:t>
      </w:r>
    </w:p>
    <w:p w:rsidR="00F32DE6" w:rsidRPr="00F32DE6" w:rsidRDefault="00F32DE6" w:rsidP="00F32DE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bg-BG" w:eastAsia="ar-SA"/>
        </w:rPr>
      </w:pPr>
    </w:p>
    <w:p w:rsidR="00F32DE6" w:rsidRPr="00F32DE6" w:rsidRDefault="00F32DE6" w:rsidP="00F32DE6">
      <w:pPr>
        <w:suppressAutoHyphens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 xml:space="preserve">Разбираме, че носим пълна отговорност за всякакви грешки, които може да сме допуснали при попълване на КСС. </w:t>
      </w:r>
    </w:p>
    <w:p w:rsidR="00F32DE6" w:rsidRDefault="00F32DE6" w:rsidP="00F32DE6">
      <w:pPr>
        <w:tabs>
          <w:tab w:val="num" w:pos="567"/>
        </w:tabs>
        <w:suppressAutoHyphens/>
        <w:spacing w:before="60" w:after="6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F32DE6" w:rsidRPr="00F32DE6" w:rsidRDefault="00F32DE6" w:rsidP="00F32DE6">
      <w:pPr>
        <w:suppressAutoHyphens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F32DE6">
        <w:rPr>
          <w:rFonts w:ascii="Times New Roman" w:eastAsia="Calibri" w:hAnsi="Times New Roman"/>
          <w:b/>
          <w:sz w:val="24"/>
          <w:szCs w:val="24"/>
          <w:lang w:val="bg-BG" w:eastAsia="ar-SA"/>
        </w:rPr>
        <w:t>Гарантираме, че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 xml:space="preserve"> в срока определен от Възложителя ще предоставим банкова/парична гаранция/застраховка</w:t>
      </w:r>
      <w:r w:rsidRPr="00F32DE6">
        <w:rPr>
          <w:rFonts w:ascii="Times New Roman" w:eastAsia="Calibri" w:hAnsi="Times New Roman"/>
          <w:sz w:val="24"/>
          <w:szCs w:val="24"/>
          <w:vertAlign w:val="superscript"/>
          <w:lang w:val="bg-BG" w:eastAsia="ar-SA"/>
        </w:rPr>
        <w:footnoteReference w:id="2"/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 xml:space="preserve"> за изпълнение на договора в размер на </w:t>
      </w:r>
      <w:r w:rsidRPr="00F32DE6">
        <w:rPr>
          <w:rFonts w:ascii="Times New Roman" w:eastAsia="Calibri" w:hAnsi="Times New Roman"/>
          <w:b/>
          <w:sz w:val="24"/>
          <w:szCs w:val="24"/>
          <w:lang w:val="bg-BG" w:eastAsia="ar-SA"/>
        </w:rPr>
        <w:t>2%</w:t>
      </w:r>
      <w:r w:rsidRPr="00F32DE6">
        <w:rPr>
          <w:rFonts w:ascii="Times New Roman" w:eastAsia="Calibri" w:hAnsi="Times New Roman"/>
          <w:sz w:val="24"/>
          <w:szCs w:val="24"/>
          <w:lang w:val="bg-BG" w:eastAsia="ar-SA"/>
        </w:rPr>
        <w:t xml:space="preserve"> от стойността на договора без ДДС, като ще поддържаме нейната валидност, съгласно изискванията на Възложителя</w:t>
      </w:r>
    </w:p>
    <w:p w:rsidR="00FE72DD" w:rsidRPr="008A2CDF" w:rsidRDefault="00FE72DD" w:rsidP="00F32DE6">
      <w:pPr>
        <w:spacing w:afterLines="20" w:after="48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</w:p>
    <w:p w:rsidR="00FE72DD" w:rsidRPr="008A2CDF" w:rsidRDefault="00FE72DD" w:rsidP="00F32DE6">
      <w:pPr>
        <w:tabs>
          <w:tab w:val="num" w:pos="567"/>
        </w:tabs>
        <w:suppressAutoHyphens/>
        <w:spacing w:before="60" w:after="6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8A2CDF">
        <w:rPr>
          <w:rFonts w:ascii="Times New Roman" w:eastAsia="Calibri" w:hAnsi="Times New Roman"/>
          <w:sz w:val="24"/>
          <w:szCs w:val="24"/>
          <w:lang w:val="bg-BG"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E72DD" w:rsidRPr="00BE4CF4" w:rsidRDefault="00FE72DD" w:rsidP="00F32DE6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32DE6" w:rsidRPr="008A2CDF" w:rsidRDefault="00F32DE6" w:rsidP="00F32DE6">
      <w:pPr>
        <w:tabs>
          <w:tab w:val="num" w:pos="567"/>
        </w:tabs>
        <w:spacing w:after="0" w:line="36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8A2CDF">
        <w:rPr>
          <w:rFonts w:ascii="Times New Roman" w:eastAsia="Calibri" w:hAnsi="Times New Roman"/>
          <w:b/>
          <w:bCs/>
          <w:sz w:val="24"/>
          <w:szCs w:val="24"/>
          <w:lang w:val="ru-RU"/>
        </w:rPr>
        <w:t>ПРИЛОЖЕНИЯ:</w:t>
      </w:r>
    </w:p>
    <w:p w:rsidR="00F32DE6" w:rsidRPr="008A2CDF" w:rsidRDefault="00F32DE6" w:rsidP="00F32DE6">
      <w:pPr>
        <w:tabs>
          <w:tab w:val="num" w:pos="567"/>
          <w:tab w:val="left" w:pos="2880"/>
        </w:tabs>
        <w:spacing w:after="12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A2CDF">
        <w:rPr>
          <w:rFonts w:ascii="Times New Roman" w:eastAsia="Calibri" w:hAnsi="Times New Roman"/>
          <w:bCs/>
          <w:sz w:val="24"/>
          <w:szCs w:val="24"/>
          <w:lang w:val="bg-BG"/>
        </w:rPr>
        <w:t>ПРИЛОЖЕНИЕ № 1.</w:t>
      </w:r>
      <w:r w:rsidRPr="008A2CDF">
        <w:rPr>
          <w:rFonts w:ascii="Times New Roman" w:eastAsia="Calibri" w:hAnsi="Times New Roman"/>
          <w:sz w:val="24"/>
          <w:szCs w:val="24"/>
          <w:lang w:val="bg-BG"/>
        </w:rPr>
        <w:t xml:space="preserve"> – </w:t>
      </w:r>
      <w:r w:rsidRPr="008A2CDF">
        <w:rPr>
          <w:rFonts w:ascii="Times New Roman" w:eastAsia="Calibri" w:hAnsi="Times New Roman"/>
          <w:sz w:val="24"/>
          <w:szCs w:val="24"/>
          <w:lang w:val="ru-RU"/>
        </w:rPr>
        <w:t>Количествено- стойностна сметка за изпълнение на поръчката.</w:t>
      </w:r>
    </w:p>
    <w:p w:rsidR="00FE72DD" w:rsidRPr="008A2CDF" w:rsidRDefault="00FE72DD" w:rsidP="00F32DE6">
      <w:pPr>
        <w:tabs>
          <w:tab w:val="num" w:pos="567"/>
        </w:tabs>
        <w:suppressAutoHyphens/>
        <w:spacing w:before="60" w:after="6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</w:p>
    <w:p w:rsidR="00FE72DD" w:rsidRPr="00C20A73" w:rsidRDefault="00FE72DD" w:rsidP="00FE72D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bg-BG" w:eastAsia="ar-SA" w:bidi="en-US"/>
        </w:rPr>
      </w:pPr>
    </w:p>
    <w:p w:rsidR="00FE72DD" w:rsidRPr="00C20A73" w:rsidRDefault="00FE72DD" w:rsidP="00FE72D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bg-BG" w:eastAsia="ar-SA" w:bidi="en-US"/>
        </w:rPr>
      </w:pPr>
    </w:p>
    <w:p w:rsidR="00FE72DD" w:rsidRPr="00C20A73" w:rsidRDefault="00FE72DD" w:rsidP="00FE72D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>[дата]</w:t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  <w:t>ПОДПИС</w:t>
      </w:r>
    </w:p>
    <w:p w:rsidR="00FE72DD" w:rsidRPr="00C20A73" w:rsidRDefault="00FE72DD" w:rsidP="00FE72D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 xml:space="preserve"> </w:t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  <w:t>ПЕЧАТ</w:t>
      </w:r>
    </w:p>
    <w:p w:rsidR="00FE72DD" w:rsidRPr="00C20A73" w:rsidRDefault="00FE72DD" w:rsidP="00FE72DD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bg-BG" w:eastAsia="ar-SA" w:bidi="en-US"/>
        </w:rPr>
      </w:pP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>[име и фамилия]</w:t>
      </w:r>
    </w:p>
    <w:p w:rsidR="00F32DE6" w:rsidRDefault="00FE72DD" w:rsidP="00F32DE6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ar-SA"/>
        </w:rPr>
      </w:pP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 xml:space="preserve"> </w:t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bookmarkStart w:id="1" w:name="_GoBack"/>
      <w:bookmarkEnd w:id="1"/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>[качество на представляващия участника]</w:t>
      </w:r>
      <w:r w:rsidR="00F32DE6" w:rsidRPr="00F32DE6">
        <w:rPr>
          <w:rFonts w:ascii="Times New Roman" w:eastAsia="Calibri" w:hAnsi="Times New Roman"/>
          <w:b/>
          <w:bCs/>
          <w:sz w:val="24"/>
          <w:szCs w:val="24"/>
          <w:lang w:val="bg-BG" w:eastAsia="ar-SA"/>
        </w:rPr>
        <w:t xml:space="preserve"> </w:t>
      </w:r>
    </w:p>
    <w:p w:rsidR="00F32DE6" w:rsidRDefault="00F32DE6" w:rsidP="00F32DE6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ar-SA"/>
        </w:rPr>
      </w:pPr>
    </w:p>
    <w:p w:rsidR="006F6C0C" w:rsidRDefault="00F32DE6" w:rsidP="00F32DE6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ar-SA"/>
        </w:rPr>
      </w:pPr>
      <w:r w:rsidRPr="008A2CDF">
        <w:rPr>
          <w:rFonts w:ascii="Times New Roman" w:eastAsia="Calibri" w:hAnsi="Times New Roman"/>
          <w:b/>
          <w:bCs/>
          <w:sz w:val="24"/>
          <w:szCs w:val="24"/>
          <w:lang w:val="bg-BG" w:eastAsia="ar-SA"/>
        </w:rPr>
        <w:t xml:space="preserve">Важно!!! </w:t>
      </w:r>
    </w:p>
    <w:p w:rsidR="00F32DE6" w:rsidRPr="008A2CDF" w:rsidRDefault="00F32DE6" w:rsidP="00F32DE6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DC4806">
        <w:rPr>
          <w:rFonts w:ascii="Times New Roman" w:eastAsia="Calibri" w:hAnsi="Times New Roman"/>
          <w:bCs/>
          <w:sz w:val="24"/>
          <w:szCs w:val="24"/>
          <w:lang w:val="bg-BG" w:eastAsia="ar-SA"/>
        </w:rPr>
        <w:t>Към настоящото ценово предложение</w:t>
      </w:r>
      <w:r w:rsidRPr="00DC4806">
        <w:rPr>
          <w:rFonts w:ascii="Times New Roman" w:eastAsia="Calibri" w:hAnsi="Times New Roman"/>
          <w:sz w:val="24"/>
          <w:szCs w:val="24"/>
          <w:lang w:val="bg-BG" w:eastAsia="ar-SA"/>
        </w:rPr>
        <w:t xml:space="preserve"> </w:t>
      </w:r>
      <w:r w:rsidRPr="00DC4806">
        <w:rPr>
          <w:rFonts w:ascii="Times New Roman" w:eastAsia="Calibri" w:hAnsi="Times New Roman"/>
          <w:bCs/>
          <w:sz w:val="24"/>
          <w:szCs w:val="24"/>
          <w:lang w:val="bg-BG"/>
        </w:rPr>
        <w:t xml:space="preserve">следва да се представи електронен носител (диск) в редактируем формат (например Excel или еквивалент), за да бъде направена аритметична проверка на данните, заложени в предлаганата цена и остойностени количествени сметки. Всички единични цени и стойности да бъдат  закръглени до втория десетичен знак след запетаята. </w:t>
      </w:r>
    </w:p>
    <w:p w:rsidR="00FE72DD" w:rsidRDefault="00FE72DD" w:rsidP="00FE72D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F6C0C" w:rsidRPr="006F6C0C" w:rsidRDefault="006F6C0C" w:rsidP="006F6C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6F6C0C">
        <w:rPr>
          <w:rFonts w:ascii="Times New Roman" w:hAnsi="Times New Roman"/>
          <w:b/>
          <w:i/>
          <w:sz w:val="24"/>
          <w:szCs w:val="24"/>
          <w:lang w:val="bg-BG"/>
        </w:rPr>
        <w:tab/>
        <w:t>Всички указания под черта са за информация на участниците и трябва да бъдат изтрити при подаване на офертата!!!</w:t>
      </w:r>
    </w:p>
    <w:sectPr w:rsidR="006F6C0C" w:rsidRPr="006F6C0C" w:rsidSect="00F32DE6">
      <w:footerReference w:type="default" r:id="rId9"/>
      <w:pgSz w:w="11906" w:h="16838"/>
      <w:pgMar w:top="1092" w:right="991" w:bottom="1440" w:left="1276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E4" w:rsidRDefault="00DD16E4" w:rsidP="001F0ECC">
      <w:pPr>
        <w:spacing w:after="0" w:line="240" w:lineRule="auto"/>
      </w:pPr>
      <w:r>
        <w:separator/>
      </w:r>
    </w:p>
  </w:endnote>
  <w:endnote w:type="continuationSeparator" w:id="0">
    <w:p w:rsidR="00DD16E4" w:rsidRDefault="00DD16E4" w:rsidP="001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E8" w:rsidRPr="00F717E8" w:rsidRDefault="00F717E8" w:rsidP="00315E4D">
    <w:pPr>
      <w:pBdr>
        <w:top w:val="thinThickSmallGap" w:sz="24" w:space="1" w:color="622423" w:themeColor="accent2" w:themeShade="7F"/>
      </w:pBdr>
      <w:tabs>
        <w:tab w:val="center" w:pos="4513"/>
        <w:tab w:val="right" w:pos="9639"/>
      </w:tabs>
      <w:spacing w:after="0" w:line="240" w:lineRule="auto"/>
      <w:jc w:val="right"/>
      <w:rPr>
        <w:rFonts w:asciiTheme="majorHAnsi" w:eastAsiaTheme="majorEastAsia" w:hAnsiTheme="majorHAnsi" w:cstheme="majorBidi"/>
      </w:rPr>
    </w:pPr>
    <w:r>
      <w:rPr>
        <w:lang w:val="bg-BG"/>
      </w:rPr>
      <w:t xml:space="preserve"> </w:t>
    </w:r>
    <w:r w:rsidRPr="00F717E8">
      <w:rPr>
        <w:rFonts w:ascii="Times New Roman" w:eastAsiaTheme="majorEastAsia" w:hAnsi="Times New Roman"/>
        <w:i/>
        <w:sz w:val="20"/>
        <w:szCs w:val="20"/>
        <w:lang w:val="bg-BG"/>
      </w:rPr>
      <w:t xml:space="preserve">Страница </w:t>
    </w:r>
    <w:r w:rsidR="005263B8" w:rsidRPr="00F717E8">
      <w:rPr>
        <w:rFonts w:ascii="Times New Roman" w:eastAsiaTheme="minorEastAsia" w:hAnsi="Times New Roman"/>
        <w:i/>
        <w:sz w:val="20"/>
        <w:szCs w:val="20"/>
      </w:rPr>
      <w:fldChar w:fldCharType="begin"/>
    </w:r>
    <w:r w:rsidRPr="00F717E8">
      <w:rPr>
        <w:rFonts w:ascii="Times New Roman" w:hAnsi="Times New Roman"/>
        <w:i/>
        <w:sz w:val="20"/>
        <w:szCs w:val="20"/>
      </w:rPr>
      <w:instrText>PAGE   \* MERGEFORMAT</w:instrText>
    </w:r>
    <w:r w:rsidR="005263B8" w:rsidRPr="00F717E8">
      <w:rPr>
        <w:rFonts w:ascii="Times New Roman" w:eastAsiaTheme="minorEastAsia" w:hAnsi="Times New Roman"/>
        <w:i/>
        <w:sz w:val="20"/>
        <w:szCs w:val="20"/>
      </w:rPr>
      <w:fldChar w:fldCharType="separate"/>
    </w:r>
    <w:r w:rsidR="006F6C0C" w:rsidRPr="006F6C0C">
      <w:rPr>
        <w:rFonts w:ascii="Times New Roman" w:eastAsiaTheme="majorEastAsia" w:hAnsi="Times New Roman"/>
        <w:i/>
        <w:noProof/>
        <w:sz w:val="20"/>
        <w:szCs w:val="20"/>
        <w:lang w:val="bg-BG"/>
      </w:rPr>
      <w:t>2</w:t>
    </w:r>
    <w:r w:rsidR="005263B8" w:rsidRPr="00F717E8">
      <w:rPr>
        <w:rFonts w:ascii="Times New Roman" w:eastAsiaTheme="majorEastAsia" w:hAnsi="Times New Roman"/>
        <w:i/>
        <w:sz w:val="20"/>
        <w:szCs w:val="20"/>
      </w:rPr>
      <w:fldChar w:fldCharType="end"/>
    </w:r>
  </w:p>
  <w:p w:rsidR="00F717E8" w:rsidRPr="00F717E8" w:rsidRDefault="00F717E8" w:rsidP="00F717E8">
    <w:pPr>
      <w:tabs>
        <w:tab w:val="center" w:pos="4513"/>
        <w:tab w:val="right" w:pos="9026"/>
      </w:tabs>
      <w:spacing w:after="0" w:line="240" w:lineRule="auto"/>
    </w:pPr>
  </w:p>
  <w:p w:rsidR="001F0ECC" w:rsidRPr="00F717E8" w:rsidRDefault="001F0ECC" w:rsidP="00F7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E4" w:rsidRDefault="00DD16E4" w:rsidP="001F0ECC">
      <w:pPr>
        <w:spacing w:after="0" w:line="240" w:lineRule="auto"/>
      </w:pPr>
      <w:r>
        <w:separator/>
      </w:r>
    </w:p>
  </w:footnote>
  <w:footnote w:type="continuationSeparator" w:id="0">
    <w:p w:rsidR="00DD16E4" w:rsidRDefault="00DD16E4" w:rsidP="001F0ECC">
      <w:pPr>
        <w:spacing w:after="0" w:line="240" w:lineRule="auto"/>
      </w:pPr>
      <w:r>
        <w:continuationSeparator/>
      </w:r>
    </w:p>
  </w:footnote>
  <w:footnote w:id="1">
    <w:p w:rsidR="00F32DE6" w:rsidRPr="00E753F4" w:rsidRDefault="00F32DE6" w:rsidP="00F32DE6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DC4806">
        <w:rPr>
          <w:rFonts w:ascii="Times New Roman" w:eastAsia="Calibri" w:hAnsi="Times New Roman"/>
          <w:bCs/>
          <w:sz w:val="24"/>
          <w:szCs w:val="24"/>
          <w:u w:val="single"/>
          <w:lang w:val="bg-BG"/>
        </w:rPr>
        <w:t>Предложенията на участниците следва да не надвишават прогнозната стойност на обществената поръчка</w:t>
      </w:r>
      <w:r>
        <w:rPr>
          <w:rFonts w:ascii="Times New Roman" w:eastAsia="Calibri" w:hAnsi="Times New Roman"/>
          <w:bCs/>
          <w:sz w:val="24"/>
          <w:szCs w:val="24"/>
          <w:u w:val="single"/>
          <w:lang w:val="bg-BG"/>
        </w:rPr>
        <w:t xml:space="preserve">. Участник, чиято </w:t>
      </w:r>
      <w:r w:rsidRPr="00DC4806">
        <w:rPr>
          <w:rFonts w:ascii="Times New Roman" w:eastAsia="Calibri" w:hAnsi="Times New Roman"/>
          <w:bCs/>
          <w:sz w:val="24"/>
          <w:szCs w:val="24"/>
          <w:u w:val="single"/>
          <w:lang w:val="bg-BG"/>
        </w:rPr>
        <w:t>цена, надхвърля прогнозната стойност на обществената поръчк</w:t>
      </w:r>
      <w:r>
        <w:rPr>
          <w:rFonts w:ascii="Times New Roman" w:eastAsia="Calibri" w:hAnsi="Times New Roman"/>
          <w:bCs/>
          <w:sz w:val="24"/>
          <w:szCs w:val="24"/>
          <w:u w:val="single"/>
          <w:lang w:val="bg-BG"/>
        </w:rPr>
        <w:t xml:space="preserve"> </w:t>
      </w:r>
      <w:r w:rsidRPr="00DC4806">
        <w:rPr>
          <w:rFonts w:ascii="Times New Roman" w:eastAsia="Calibri" w:hAnsi="Times New Roman"/>
          <w:bCs/>
          <w:sz w:val="24"/>
          <w:szCs w:val="24"/>
          <w:u w:val="single"/>
          <w:lang w:val="bg-BG"/>
        </w:rPr>
        <w:t>ще бъде отстранен от участие в настоящата процедура!</w:t>
      </w:r>
    </w:p>
    <w:p w:rsidR="00F32DE6" w:rsidRPr="00F32DE6" w:rsidRDefault="00F32DE6">
      <w:pPr>
        <w:pStyle w:val="FootnoteText"/>
        <w:rPr>
          <w:lang w:val="bg-BG"/>
        </w:rPr>
      </w:pPr>
    </w:p>
  </w:footnote>
  <w:footnote w:id="2">
    <w:p w:rsidR="00F32DE6" w:rsidRPr="006F6C0C" w:rsidRDefault="00F32DE6" w:rsidP="00F32DE6">
      <w:pPr>
        <w:pStyle w:val="FootnoteText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795DD1">
        <w:rPr>
          <w:rStyle w:val="FootnoteReference"/>
          <w:i/>
          <w:sz w:val="22"/>
          <w:szCs w:val="22"/>
        </w:rPr>
        <w:footnoteRef/>
      </w:r>
      <w:r w:rsidRPr="00795DD1">
        <w:rPr>
          <w:i/>
          <w:sz w:val="22"/>
          <w:szCs w:val="22"/>
        </w:rPr>
        <w:t xml:space="preserve"> </w:t>
      </w:r>
      <w:r w:rsidRPr="006F6C0C">
        <w:rPr>
          <w:rFonts w:ascii="Times New Roman" w:hAnsi="Times New Roman" w:cs="Times New Roman"/>
          <w:i/>
          <w:sz w:val="22"/>
          <w:szCs w:val="22"/>
          <w:lang w:val="bg-BG"/>
        </w:rPr>
        <w:t>Остава се вярното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4FB"/>
    <w:multiLevelType w:val="multilevel"/>
    <w:tmpl w:val="375E6F9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737001"/>
    <w:multiLevelType w:val="multilevel"/>
    <w:tmpl w:val="3DB4B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8165D1"/>
    <w:multiLevelType w:val="hybridMultilevel"/>
    <w:tmpl w:val="E542CE70"/>
    <w:lvl w:ilvl="0" w:tplc="293074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A1D8B"/>
    <w:multiLevelType w:val="multilevel"/>
    <w:tmpl w:val="47062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894388"/>
    <w:multiLevelType w:val="multilevel"/>
    <w:tmpl w:val="093CBF7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D82E23"/>
    <w:multiLevelType w:val="hybridMultilevel"/>
    <w:tmpl w:val="3D6CD2EE"/>
    <w:lvl w:ilvl="0" w:tplc="9BB6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5024FB"/>
    <w:multiLevelType w:val="multilevel"/>
    <w:tmpl w:val="6E9006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9AE2579"/>
    <w:multiLevelType w:val="multilevel"/>
    <w:tmpl w:val="BC6E751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1A0EB7"/>
    <w:multiLevelType w:val="multilevel"/>
    <w:tmpl w:val="6338F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9C44DEE"/>
    <w:multiLevelType w:val="multilevel"/>
    <w:tmpl w:val="BCDCE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EE28E5"/>
    <w:multiLevelType w:val="multilevel"/>
    <w:tmpl w:val="8078DA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5B2068E"/>
    <w:multiLevelType w:val="multilevel"/>
    <w:tmpl w:val="2E887A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3123AB"/>
    <w:multiLevelType w:val="multilevel"/>
    <w:tmpl w:val="3DC40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D6437B5"/>
    <w:multiLevelType w:val="hybridMultilevel"/>
    <w:tmpl w:val="8968D5B2"/>
    <w:lvl w:ilvl="0" w:tplc="EBCC92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A"/>
    <w:rsid w:val="000131E5"/>
    <w:rsid w:val="00023014"/>
    <w:rsid w:val="00074222"/>
    <w:rsid w:val="000C0441"/>
    <w:rsid w:val="000C12A5"/>
    <w:rsid w:val="000D0996"/>
    <w:rsid w:val="000D19C2"/>
    <w:rsid w:val="00111903"/>
    <w:rsid w:val="001168C8"/>
    <w:rsid w:val="00121246"/>
    <w:rsid w:val="001C3E2E"/>
    <w:rsid w:val="001F0ECC"/>
    <w:rsid w:val="002E70C5"/>
    <w:rsid w:val="00315E4D"/>
    <w:rsid w:val="00365497"/>
    <w:rsid w:val="003E1547"/>
    <w:rsid w:val="003F136C"/>
    <w:rsid w:val="0046741F"/>
    <w:rsid w:val="00475584"/>
    <w:rsid w:val="004972CA"/>
    <w:rsid w:val="00513D62"/>
    <w:rsid w:val="005263B8"/>
    <w:rsid w:val="00527D4A"/>
    <w:rsid w:val="005A4160"/>
    <w:rsid w:val="005E67B9"/>
    <w:rsid w:val="00652B13"/>
    <w:rsid w:val="006541C6"/>
    <w:rsid w:val="006948B9"/>
    <w:rsid w:val="006F6C0C"/>
    <w:rsid w:val="00703C9A"/>
    <w:rsid w:val="00740FEE"/>
    <w:rsid w:val="008A2CDF"/>
    <w:rsid w:val="0097623D"/>
    <w:rsid w:val="00994A82"/>
    <w:rsid w:val="009D321E"/>
    <w:rsid w:val="00A04F6F"/>
    <w:rsid w:val="00A76AE2"/>
    <w:rsid w:val="00B2719E"/>
    <w:rsid w:val="00B636E6"/>
    <w:rsid w:val="00B91DEA"/>
    <w:rsid w:val="00BA6D39"/>
    <w:rsid w:val="00BE4CF4"/>
    <w:rsid w:val="00BF4AE0"/>
    <w:rsid w:val="00C20A73"/>
    <w:rsid w:val="00C47A3A"/>
    <w:rsid w:val="00C66EDF"/>
    <w:rsid w:val="00CE642F"/>
    <w:rsid w:val="00D15685"/>
    <w:rsid w:val="00D37B1B"/>
    <w:rsid w:val="00D9712B"/>
    <w:rsid w:val="00DB0B5A"/>
    <w:rsid w:val="00DC4806"/>
    <w:rsid w:val="00DD16E4"/>
    <w:rsid w:val="00DE42C0"/>
    <w:rsid w:val="00E753F4"/>
    <w:rsid w:val="00EA61F3"/>
    <w:rsid w:val="00ED1296"/>
    <w:rsid w:val="00F32DE6"/>
    <w:rsid w:val="00F353E1"/>
    <w:rsid w:val="00F717E8"/>
    <w:rsid w:val="00FA0476"/>
    <w:rsid w:val="00FA1552"/>
    <w:rsid w:val="00FB19DB"/>
    <w:rsid w:val="00FE6228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0ECC"/>
  </w:style>
  <w:style w:type="paragraph" w:styleId="Footer">
    <w:name w:val="footer"/>
    <w:basedOn w:val="Normal"/>
    <w:link w:val="Foot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0ECC"/>
  </w:style>
  <w:style w:type="paragraph" w:styleId="BalloonText">
    <w:name w:val="Balloon Text"/>
    <w:basedOn w:val="Normal"/>
    <w:link w:val="BalloonTextChar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Normal"/>
    <w:next w:val="FootnoteText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762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DefaultParagraphFont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13D62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0ECC"/>
  </w:style>
  <w:style w:type="paragraph" w:styleId="Footer">
    <w:name w:val="footer"/>
    <w:basedOn w:val="Normal"/>
    <w:link w:val="FooterChar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0ECC"/>
  </w:style>
  <w:style w:type="paragraph" w:styleId="BalloonText">
    <w:name w:val="Balloon Text"/>
    <w:basedOn w:val="Normal"/>
    <w:link w:val="BalloonTextChar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Normal"/>
    <w:next w:val="FootnoteText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762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DefaultParagraphFont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13D62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5297-F020-415F-8951-B0BE931A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2020-03-18T08:54:00Z</dcterms:created>
  <dcterms:modified xsi:type="dcterms:W3CDTF">2020-03-18T08:54:00Z</dcterms:modified>
</cp:coreProperties>
</file>